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F0" w:rsidRDefault="00613A1A">
      <w:proofErr w:type="spellStart"/>
      <w:r>
        <w:t>InPost</w:t>
      </w:r>
      <w:proofErr w:type="spellEnd"/>
    </w:p>
    <w:p w:rsidR="00613A1A" w:rsidRDefault="00613A1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2"/>
        <w:gridCol w:w="2026"/>
        <w:gridCol w:w="2548"/>
        <w:gridCol w:w="1813"/>
        <w:gridCol w:w="1546"/>
        <w:gridCol w:w="2096"/>
        <w:gridCol w:w="2509"/>
      </w:tblGrid>
      <w:tr w:rsidR="00613A1A" w:rsidTr="00613A1A">
        <w:tc>
          <w:tcPr>
            <w:tcW w:w="1151" w:type="dxa"/>
            <w:vMerge w:val="restart"/>
          </w:tcPr>
          <w:p w:rsidR="00613A1A" w:rsidRDefault="00613A1A"/>
        </w:tc>
        <w:tc>
          <w:tcPr>
            <w:tcW w:w="2052" w:type="dxa"/>
            <w:vMerge w:val="restart"/>
          </w:tcPr>
          <w:p w:rsidR="00613A1A" w:rsidRDefault="00613A1A">
            <w:r>
              <w:t>Segment</w:t>
            </w:r>
          </w:p>
        </w:tc>
        <w:tc>
          <w:tcPr>
            <w:tcW w:w="2575" w:type="dxa"/>
            <w:vMerge w:val="restart"/>
          </w:tcPr>
          <w:p w:rsidR="00613A1A" w:rsidRDefault="00613A1A">
            <w:r>
              <w:t>Strategia</w:t>
            </w:r>
          </w:p>
        </w:tc>
        <w:tc>
          <w:tcPr>
            <w:tcW w:w="7797" w:type="dxa"/>
            <w:gridSpan w:val="4"/>
          </w:tcPr>
          <w:p w:rsidR="00613A1A" w:rsidRDefault="00613A1A" w:rsidP="00613A1A">
            <w:pPr>
              <w:jc w:val="center"/>
            </w:pPr>
            <w:r>
              <w:t>Mix</w:t>
            </w:r>
          </w:p>
        </w:tc>
      </w:tr>
      <w:tr w:rsidR="00613A1A" w:rsidTr="00613A1A">
        <w:tc>
          <w:tcPr>
            <w:tcW w:w="1151" w:type="dxa"/>
            <w:vMerge/>
          </w:tcPr>
          <w:p w:rsidR="00613A1A" w:rsidRDefault="00613A1A"/>
        </w:tc>
        <w:tc>
          <w:tcPr>
            <w:tcW w:w="2052" w:type="dxa"/>
            <w:vMerge/>
          </w:tcPr>
          <w:p w:rsidR="00613A1A" w:rsidRDefault="00613A1A"/>
        </w:tc>
        <w:tc>
          <w:tcPr>
            <w:tcW w:w="2575" w:type="dxa"/>
            <w:vMerge/>
          </w:tcPr>
          <w:p w:rsidR="00613A1A" w:rsidRDefault="00613A1A"/>
        </w:tc>
        <w:tc>
          <w:tcPr>
            <w:tcW w:w="1560" w:type="dxa"/>
          </w:tcPr>
          <w:p w:rsidR="00613A1A" w:rsidRDefault="00613A1A" w:rsidP="006C6759">
            <w:r>
              <w:t>Produkt</w:t>
            </w:r>
          </w:p>
        </w:tc>
        <w:tc>
          <w:tcPr>
            <w:tcW w:w="1559" w:type="dxa"/>
          </w:tcPr>
          <w:p w:rsidR="00613A1A" w:rsidRDefault="00613A1A" w:rsidP="006C6759">
            <w:r>
              <w:t>Cena</w:t>
            </w:r>
          </w:p>
        </w:tc>
        <w:tc>
          <w:tcPr>
            <w:tcW w:w="2126" w:type="dxa"/>
          </w:tcPr>
          <w:p w:rsidR="00613A1A" w:rsidRDefault="00613A1A" w:rsidP="00613A1A">
            <w:pPr>
              <w:jc w:val="center"/>
            </w:pPr>
            <w:r>
              <w:t>Promocja</w:t>
            </w:r>
          </w:p>
        </w:tc>
        <w:tc>
          <w:tcPr>
            <w:tcW w:w="2552" w:type="dxa"/>
          </w:tcPr>
          <w:p w:rsidR="00613A1A" w:rsidRDefault="00613A1A" w:rsidP="00613A1A">
            <w:pPr>
              <w:jc w:val="center"/>
            </w:pPr>
            <w:r>
              <w:t>Dystrybucja</w:t>
            </w:r>
          </w:p>
        </w:tc>
      </w:tr>
      <w:tr w:rsidR="00613A1A" w:rsidTr="00613A1A">
        <w:tc>
          <w:tcPr>
            <w:tcW w:w="1151" w:type="dxa"/>
          </w:tcPr>
          <w:p w:rsidR="00613A1A" w:rsidRDefault="00D5357F" w:rsidP="00D5357F">
            <w:pPr>
              <w:pStyle w:val="Akapitzlist"/>
              <w:numPr>
                <w:ilvl w:val="0"/>
                <w:numId w:val="1"/>
              </w:numPr>
            </w:pPr>
            <w:r>
              <w:t>Pan Piotr</w:t>
            </w:r>
          </w:p>
        </w:tc>
        <w:tc>
          <w:tcPr>
            <w:tcW w:w="2052" w:type="dxa"/>
          </w:tcPr>
          <w:p w:rsidR="00613A1A" w:rsidRDefault="00D5357F">
            <w:r>
              <w:t>Osoby prywatne, rynek miasta Kraków</w:t>
            </w:r>
          </w:p>
        </w:tc>
        <w:tc>
          <w:tcPr>
            <w:tcW w:w="2575" w:type="dxa"/>
          </w:tcPr>
          <w:p w:rsidR="00613A1A" w:rsidRDefault="00D5357F">
            <w:r>
              <w:t>Złamanie monopolu Poczty Polskiej</w:t>
            </w:r>
          </w:p>
        </w:tc>
        <w:tc>
          <w:tcPr>
            <w:tcW w:w="1560" w:type="dxa"/>
          </w:tcPr>
          <w:p w:rsidR="00613A1A" w:rsidRDefault="00D5357F">
            <w:r>
              <w:t>Ulotki, listy</w:t>
            </w:r>
          </w:p>
        </w:tc>
        <w:tc>
          <w:tcPr>
            <w:tcW w:w="1559" w:type="dxa"/>
          </w:tcPr>
          <w:p w:rsidR="00613A1A" w:rsidRDefault="00D5357F">
            <w:r>
              <w:t>0,05 zł kolportaż</w:t>
            </w:r>
          </w:p>
        </w:tc>
        <w:tc>
          <w:tcPr>
            <w:tcW w:w="2126" w:type="dxa"/>
          </w:tcPr>
          <w:p w:rsidR="00613A1A" w:rsidRDefault="00D5357F">
            <w:r>
              <w:t>Strona internetowa, reklama w prasie</w:t>
            </w:r>
          </w:p>
        </w:tc>
        <w:tc>
          <w:tcPr>
            <w:tcW w:w="2552" w:type="dxa"/>
          </w:tcPr>
          <w:p w:rsidR="00613A1A" w:rsidRDefault="00D5357F">
            <w:r>
              <w:t>Osobista, listonosz</w:t>
            </w:r>
          </w:p>
        </w:tc>
      </w:tr>
      <w:tr w:rsidR="00613A1A" w:rsidTr="00613A1A">
        <w:tc>
          <w:tcPr>
            <w:tcW w:w="1151" w:type="dxa"/>
          </w:tcPr>
          <w:p w:rsidR="00613A1A" w:rsidRDefault="00D5357F" w:rsidP="00D5357F">
            <w:pPr>
              <w:pStyle w:val="Akapitzlist"/>
              <w:numPr>
                <w:ilvl w:val="0"/>
                <w:numId w:val="1"/>
              </w:numPr>
            </w:pPr>
            <w:r>
              <w:t>Pan Bartosz</w:t>
            </w:r>
          </w:p>
        </w:tc>
        <w:tc>
          <w:tcPr>
            <w:tcW w:w="2052" w:type="dxa"/>
          </w:tcPr>
          <w:p w:rsidR="00613A1A" w:rsidRDefault="00D5357F">
            <w:r>
              <w:t>Osoby prywatne,</w:t>
            </w:r>
            <w:r>
              <w:t xml:space="preserve"> biznes, sektor publiczny</w:t>
            </w:r>
          </w:p>
        </w:tc>
        <w:tc>
          <w:tcPr>
            <w:tcW w:w="2575" w:type="dxa"/>
          </w:tcPr>
          <w:p w:rsidR="00613A1A" w:rsidRDefault="00D76FF5">
            <w:r>
              <w:t>międzynarodowa</w:t>
            </w:r>
          </w:p>
        </w:tc>
        <w:tc>
          <w:tcPr>
            <w:tcW w:w="1560" w:type="dxa"/>
          </w:tcPr>
          <w:p w:rsidR="00613A1A" w:rsidRDefault="00D5357F">
            <w:r>
              <w:t>paczki</w:t>
            </w:r>
          </w:p>
        </w:tc>
        <w:tc>
          <w:tcPr>
            <w:tcW w:w="1559" w:type="dxa"/>
          </w:tcPr>
          <w:p w:rsidR="00613A1A" w:rsidRDefault="00D5357F">
            <w:r>
              <w:t>-------</w:t>
            </w:r>
          </w:p>
        </w:tc>
        <w:tc>
          <w:tcPr>
            <w:tcW w:w="2126" w:type="dxa"/>
          </w:tcPr>
          <w:p w:rsidR="00613A1A" w:rsidRDefault="00D5357F">
            <w:r>
              <w:t>Strona internetowa</w:t>
            </w:r>
            <w:r>
              <w:t>, e-</w:t>
            </w:r>
            <w:proofErr w:type="spellStart"/>
            <w:r>
              <w:t>sklepy,e</w:t>
            </w:r>
            <w:proofErr w:type="spellEnd"/>
            <w:r>
              <w:t>-</w:t>
            </w:r>
            <w:proofErr w:type="spellStart"/>
            <w:r>
              <w:t>detalisci</w:t>
            </w:r>
            <w:proofErr w:type="spellEnd"/>
            <w:r>
              <w:t>, paczkomat</w:t>
            </w:r>
            <w:r w:rsidR="00D76FF5">
              <w:t>, aplikacja, sms</w:t>
            </w:r>
          </w:p>
        </w:tc>
        <w:tc>
          <w:tcPr>
            <w:tcW w:w="2552" w:type="dxa"/>
          </w:tcPr>
          <w:p w:rsidR="00613A1A" w:rsidRDefault="00D76FF5">
            <w:r>
              <w:t>paczkomat</w:t>
            </w:r>
          </w:p>
        </w:tc>
      </w:tr>
      <w:tr w:rsidR="00613A1A" w:rsidTr="00613A1A">
        <w:tc>
          <w:tcPr>
            <w:tcW w:w="1151" w:type="dxa"/>
          </w:tcPr>
          <w:p w:rsidR="00613A1A" w:rsidRDefault="00D76FF5" w:rsidP="00D76FF5">
            <w:pPr>
              <w:pStyle w:val="Akapitzlist"/>
              <w:numPr>
                <w:ilvl w:val="0"/>
                <w:numId w:val="1"/>
              </w:numPr>
            </w:pPr>
            <w:r>
              <w:t>Pan Dominik</w:t>
            </w:r>
          </w:p>
        </w:tc>
        <w:tc>
          <w:tcPr>
            <w:tcW w:w="2052" w:type="dxa"/>
          </w:tcPr>
          <w:p w:rsidR="00613A1A" w:rsidRDefault="00D76FF5">
            <w:r>
              <w:t>Osoby prywatne, biznes, sektor publiczny</w:t>
            </w:r>
          </w:p>
        </w:tc>
        <w:tc>
          <w:tcPr>
            <w:tcW w:w="2575" w:type="dxa"/>
          </w:tcPr>
          <w:p w:rsidR="00613A1A" w:rsidRDefault="00D76FF5">
            <w:r>
              <w:t>międzynarodowa</w:t>
            </w:r>
          </w:p>
        </w:tc>
        <w:tc>
          <w:tcPr>
            <w:tcW w:w="1560" w:type="dxa"/>
          </w:tcPr>
          <w:p w:rsidR="00613A1A" w:rsidRDefault="00D76FF5">
            <w:r>
              <w:t>P</w:t>
            </w:r>
            <w:r>
              <w:t>aczki</w:t>
            </w:r>
            <w:r>
              <w:t xml:space="preserve">, </w:t>
            </w:r>
            <w:r>
              <w:t>listy</w:t>
            </w:r>
          </w:p>
        </w:tc>
        <w:tc>
          <w:tcPr>
            <w:tcW w:w="1559" w:type="dxa"/>
          </w:tcPr>
          <w:p w:rsidR="00613A1A" w:rsidRDefault="00D76FF5">
            <w:r>
              <w:t>------------</w:t>
            </w:r>
          </w:p>
        </w:tc>
        <w:tc>
          <w:tcPr>
            <w:tcW w:w="2126" w:type="dxa"/>
          </w:tcPr>
          <w:p w:rsidR="00613A1A" w:rsidRDefault="00D76FF5">
            <w:r>
              <w:t>Strona internetowa, e-</w:t>
            </w:r>
            <w:proofErr w:type="spellStart"/>
            <w:r>
              <w:t>sklepy,e</w:t>
            </w:r>
            <w:proofErr w:type="spellEnd"/>
            <w:r>
              <w:t>-</w:t>
            </w:r>
            <w:proofErr w:type="spellStart"/>
            <w:r>
              <w:t>detalisci</w:t>
            </w:r>
            <w:proofErr w:type="spellEnd"/>
            <w:r>
              <w:t>, paczkomat, aplikacja, sms</w:t>
            </w:r>
          </w:p>
        </w:tc>
        <w:tc>
          <w:tcPr>
            <w:tcW w:w="2552" w:type="dxa"/>
          </w:tcPr>
          <w:p w:rsidR="00613A1A" w:rsidRDefault="00D76FF5">
            <w:r>
              <w:t>P</w:t>
            </w:r>
            <w:r>
              <w:t>aczkomat</w:t>
            </w:r>
            <w:r>
              <w:t>, kurierzy</w:t>
            </w:r>
          </w:p>
        </w:tc>
      </w:tr>
      <w:tr w:rsidR="00613A1A" w:rsidTr="00613A1A">
        <w:tc>
          <w:tcPr>
            <w:tcW w:w="1151" w:type="dxa"/>
          </w:tcPr>
          <w:p w:rsidR="00613A1A" w:rsidRDefault="00D76FF5" w:rsidP="00D76FF5">
            <w:pPr>
              <w:pStyle w:val="Akapitzlist"/>
              <w:numPr>
                <w:ilvl w:val="0"/>
                <w:numId w:val="1"/>
              </w:numPr>
            </w:pPr>
            <w:r>
              <w:t>Pan Jakub</w:t>
            </w:r>
          </w:p>
        </w:tc>
        <w:tc>
          <w:tcPr>
            <w:tcW w:w="2052" w:type="dxa"/>
          </w:tcPr>
          <w:p w:rsidR="00613A1A" w:rsidRDefault="00D76FF5">
            <w:r>
              <w:t>Osoby prywatne, biznes, sektor publiczny</w:t>
            </w:r>
          </w:p>
        </w:tc>
        <w:tc>
          <w:tcPr>
            <w:tcW w:w="2575" w:type="dxa"/>
          </w:tcPr>
          <w:p w:rsidR="00613A1A" w:rsidRDefault="00D76FF5">
            <w:r>
              <w:t>Krajowa (</w:t>
            </w:r>
            <w:r>
              <w:t>międzynarodowa</w:t>
            </w:r>
            <w:r>
              <w:t>)</w:t>
            </w:r>
          </w:p>
        </w:tc>
        <w:tc>
          <w:tcPr>
            <w:tcW w:w="1560" w:type="dxa"/>
          </w:tcPr>
          <w:p w:rsidR="00613A1A" w:rsidRDefault="00D76FF5">
            <w:r>
              <w:t>Paczki, listy</w:t>
            </w:r>
          </w:p>
        </w:tc>
        <w:tc>
          <w:tcPr>
            <w:tcW w:w="1559" w:type="dxa"/>
          </w:tcPr>
          <w:p w:rsidR="00613A1A" w:rsidRDefault="00D76FF5">
            <w:r>
              <w:t>9-13 zł</w:t>
            </w:r>
          </w:p>
        </w:tc>
        <w:tc>
          <w:tcPr>
            <w:tcW w:w="2126" w:type="dxa"/>
          </w:tcPr>
          <w:p w:rsidR="00613A1A" w:rsidRDefault="00C24B81">
            <w:r>
              <w:t>17 sekund!</w:t>
            </w:r>
          </w:p>
          <w:p w:rsidR="00C24B81" w:rsidRDefault="00C24B81">
            <w:r>
              <w:t>Kod QR</w:t>
            </w:r>
          </w:p>
          <w:p w:rsidR="00C24B81" w:rsidRDefault="00C24B81">
            <w:r>
              <w:t>Link – śledzenie</w:t>
            </w:r>
          </w:p>
          <w:p w:rsidR="00C24B81" w:rsidRDefault="00C24B81">
            <w:r>
              <w:t>e-mail</w:t>
            </w:r>
          </w:p>
        </w:tc>
        <w:tc>
          <w:tcPr>
            <w:tcW w:w="2552" w:type="dxa"/>
          </w:tcPr>
          <w:p w:rsidR="00613A1A" w:rsidRDefault="00C24B81">
            <w:r>
              <w:t>Paczkomat, kurierzy</w:t>
            </w:r>
          </w:p>
        </w:tc>
      </w:tr>
      <w:tr w:rsidR="00613A1A" w:rsidTr="00C24B81">
        <w:trPr>
          <w:trHeight w:val="1426"/>
        </w:trPr>
        <w:tc>
          <w:tcPr>
            <w:tcW w:w="1151" w:type="dxa"/>
          </w:tcPr>
          <w:p w:rsidR="00613A1A" w:rsidRDefault="00C24B81" w:rsidP="00C24B81">
            <w:pPr>
              <w:pStyle w:val="Akapitzlist"/>
              <w:numPr>
                <w:ilvl w:val="0"/>
                <w:numId w:val="1"/>
              </w:numPr>
            </w:pPr>
            <w:r>
              <w:t>Pani Magdalena</w:t>
            </w:r>
          </w:p>
        </w:tc>
        <w:tc>
          <w:tcPr>
            <w:tcW w:w="2052" w:type="dxa"/>
          </w:tcPr>
          <w:p w:rsidR="00613A1A" w:rsidRDefault="00C24B81">
            <w:r>
              <w:t>Osoby prywatne, biznes, sektor publiczny</w:t>
            </w:r>
          </w:p>
        </w:tc>
        <w:tc>
          <w:tcPr>
            <w:tcW w:w="2575" w:type="dxa"/>
          </w:tcPr>
          <w:p w:rsidR="00613A1A" w:rsidRDefault="00C24B81">
            <w:r>
              <w:t>globalna</w:t>
            </w:r>
          </w:p>
        </w:tc>
        <w:tc>
          <w:tcPr>
            <w:tcW w:w="1560" w:type="dxa"/>
          </w:tcPr>
          <w:p w:rsidR="00613A1A" w:rsidRDefault="00C24B81">
            <w:r>
              <w:t xml:space="preserve">Paczkomaty z ubraniami, </w:t>
            </w:r>
            <w:r>
              <w:t>Paczkomaty z</w:t>
            </w:r>
            <w:r>
              <w:t xml:space="preserve"> żywnością, </w:t>
            </w:r>
            <w:proofErr w:type="spellStart"/>
            <w:r>
              <w:t>P</w:t>
            </w:r>
            <w:r w:rsidRPr="00C24B81">
              <w:t>ralniomaty</w:t>
            </w:r>
            <w:proofErr w:type="spellEnd"/>
          </w:p>
        </w:tc>
        <w:tc>
          <w:tcPr>
            <w:tcW w:w="1559" w:type="dxa"/>
          </w:tcPr>
          <w:p w:rsidR="00613A1A" w:rsidRDefault="00C24B81">
            <w:r>
              <w:t>---------------</w:t>
            </w:r>
          </w:p>
        </w:tc>
        <w:tc>
          <w:tcPr>
            <w:tcW w:w="2126" w:type="dxa"/>
          </w:tcPr>
          <w:p w:rsidR="00613A1A" w:rsidRDefault="00C24B81">
            <w:r>
              <w:t>-----------------</w:t>
            </w:r>
          </w:p>
        </w:tc>
        <w:tc>
          <w:tcPr>
            <w:tcW w:w="2552" w:type="dxa"/>
          </w:tcPr>
          <w:p w:rsidR="00613A1A" w:rsidRDefault="00C24B81">
            <w:r>
              <w:t>Paczkomat</w:t>
            </w:r>
            <w:r>
              <w:t>, dron, roboty</w:t>
            </w:r>
          </w:p>
        </w:tc>
      </w:tr>
      <w:tr w:rsidR="00613A1A" w:rsidTr="00613A1A">
        <w:tc>
          <w:tcPr>
            <w:tcW w:w="1151" w:type="dxa"/>
          </w:tcPr>
          <w:p w:rsidR="00613A1A" w:rsidRDefault="00C24B81" w:rsidP="00C24B81">
            <w:pPr>
              <w:pStyle w:val="Akapitzlist"/>
              <w:numPr>
                <w:ilvl w:val="0"/>
                <w:numId w:val="1"/>
              </w:numPr>
            </w:pPr>
            <w:r>
              <w:t>Pani Julia</w:t>
            </w:r>
          </w:p>
        </w:tc>
        <w:tc>
          <w:tcPr>
            <w:tcW w:w="2052" w:type="dxa"/>
          </w:tcPr>
          <w:p w:rsidR="00613A1A" w:rsidRDefault="00C24B81">
            <w:r>
              <w:t>Osoby prywatne, biznes, sektor publiczny</w:t>
            </w:r>
          </w:p>
        </w:tc>
        <w:tc>
          <w:tcPr>
            <w:tcW w:w="2575" w:type="dxa"/>
          </w:tcPr>
          <w:p w:rsidR="00613A1A" w:rsidRDefault="00C24B81">
            <w:r>
              <w:t>globalna</w:t>
            </w:r>
          </w:p>
        </w:tc>
        <w:tc>
          <w:tcPr>
            <w:tcW w:w="1560" w:type="dxa"/>
          </w:tcPr>
          <w:p w:rsidR="00613A1A" w:rsidRDefault="00C24B81">
            <w:r>
              <w:t xml:space="preserve">Allegro, </w:t>
            </w:r>
            <w:proofErr w:type="spellStart"/>
            <w:r w:rsidRPr="00C24B81">
              <w:t>National</w:t>
            </w:r>
            <w:proofErr w:type="spellEnd"/>
            <w:r w:rsidRPr="00C24B81">
              <w:t xml:space="preserve"> Cash Register)</w:t>
            </w:r>
          </w:p>
        </w:tc>
        <w:tc>
          <w:tcPr>
            <w:tcW w:w="1559" w:type="dxa"/>
          </w:tcPr>
          <w:p w:rsidR="00613A1A" w:rsidRDefault="00613A1A">
            <w:pPr>
              <w:pBdr>
                <w:bottom w:val="single" w:sz="6" w:space="1" w:color="auto"/>
              </w:pBdr>
            </w:pPr>
          </w:p>
          <w:p w:rsidR="00C24B81" w:rsidRDefault="00C24B81" w:rsidP="00C24B81">
            <w:r w:rsidRPr="00C24B81">
              <w:t>150–200 tys. zł.</w:t>
            </w:r>
            <w:r>
              <w:t xml:space="preserve"> (cena </w:t>
            </w:r>
            <w:proofErr w:type="spellStart"/>
            <w:r>
              <w:t>automa</w:t>
            </w:r>
            <w:proofErr w:type="spellEnd"/>
            <w:r>
              <w:t>-</w:t>
            </w:r>
          </w:p>
          <w:p w:rsidR="00C24B81" w:rsidRDefault="00C24B81" w:rsidP="00C24B81">
            <w:r>
              <w:t>tyczny terminal pocztowy.</w:t>
            </w:r>
            <w:r>
              <w:t>)</w:t>
            </w:r>
          </w:p>
        </w:tc>
        <w:tc>
          <w:tcPr>
            <w:tcW w:w="2126" w:type="dxa"/>
          </w:tcPr>
          <w:p w:rsidR="00613A1A" w:rsidRDefault="00C24B81">
            <w:r>
              <w:t>--------------</w:t>
            </w:r>
          </w:p>
        </w:tc>
        <w:tc>
          <w:tcPr>
            <w:tcW w:w="2552" w:type="dxa"/>
          </w:tcPr>
          <w:p w:rsidR="00613A1A" w:rsidRDefault="00C24B81" w:rsidP="00C24B81">
            <w:r>
              <w:t>automa</w:t>
            </w:r>
            <w:r>
              <w:t>tyczny terminal pocztowy</w:t>
            </w:r>
          </w:p>
        </w:tc>
      </w:tr>
      <w:tr w:rsidR="00613A1A" w:rsidTr="00613A1A">
        <w:tc>
          <w:tcPr>
            <w:tcW w:w="1151" w:type="dxa"/>
          </w:tcPr>
          <w:p w:rsidR="00613A1A" w:rsidRDefault="00C24B81" w:rsidP="00C24B81">
            <w:pPr>
              <w:pStyle w:val="Akapitzlist"/>
              <w:numPr>
                <w:ilvl w:val="0"/>
                <w:numId w:val="1"/>
              </w:numPr>
            </w:pPr>
            <w:r>
              <w:lastRenderedPageBreak/>
              <w:t>Pan Sebastian</w:t>
            </w:r>
          </w:p>
        </w:tc>
        <w:tc>
          <w:tcPr>
            <w:tcW w:w="2052" w:type="dxa"/>
          </w:tcPr>
          <w:p w:rsidR="00613A1A" w:rsidRDefault="00280529">
            <w:r>
              <w:t>------------------</w:t>
            </w:r>
          </w:p>
        </w:tc>
        <w:tc>
          <w:tcPr>
            <w:tcW w:w="2575" w:type="dxa"/>
          </w:tcPr>
          <w:p w:rsidR="00613A1A" w:rsidRDefault="00280529">
            <w:r w:rsidRPr="00280529">
              <w:t>klientów masowych i indywidualnych</w:t>
            </w:r>
            <w:r>
              <w:t xml:space="preserve">, </w:t>
            </w:r>
            <w:r w:rsidRPr="00280529">
              <w:t>instytucjonalnych</w:t>
            </w:r>
            <w:r>
              <w:t xml:space="preserve">, </w:t>
            </w:r>
            <w:r>
              <w:t>K</w:t>
            </w:r>
            <w:r>
              <w:t xml:space="preserve">rajowa, </w:t>
            </w:r>
            <w:r>
              <w:t>międzynarodowa</w:t>
            </w:r>
            <w:r>
              <w:t xml:space="preserve">, </w:t>
            </w:r>
            <w:r>
              <w:t>globalna</w:t>
            </w:r>
          </w:p>
        </w:tc>
        <w:tc>
          <w:tcPr>
            <w:tcW w:w="1560" w:type="dxa"/>
          </w:tcPr>
          <w:p w:rsidR="00613A1A" w:rsidRDefault="00280529">
            <w:r w:rsidRPr="00280529">
              <w:t>Usługi pocztowo-kurierskie</w:t>
            </w:r>
            <w:r>
              <w:t xml:space="preserve">, </w:t>
            </w:r>
            <w:r w:rsidRPr="00280529">
              <w:t>Usługi finansowo-ubezpieczeniowe</w:t>
            </w:r>
            <w:r>
              <w:t xml:space="preserve">, </w:t>
            </w:r>
            <w:r w:rsidRPr="00280529">
              <w:t>Usługi paczkowe</w:t>
            </w:r>
            <w:r>
              <w:t xml:space="preserve">, </w:t>
            </w:r>
            <w:r w:rsidRPr="00280529">
              <w:t>Usługi logistyczno-transportowe</w:t>
            </w:r>
          </w:p>
        </w:tc>
        <w:tc>
          <w:tcPr>
            <w:tcW w:w="1559" w:type="dxa"/>
          </w:tcPr>
          <w:p w:rsidR="00613A1A" w:rsidRDefault="00280529">
            <w:r>
              <w:t>-------------</w:t>
            </w:r>
          </w:p>
        </w:tc>
        <w:tc>
          <w:tcPr>
            <w:tcW w:w="2126" w:type="dxa"/>
          </w:tcPr>
          <w:p w:rsidR="00613A1A" w:rsidRDefault="00280529">
            <w:r>
              <w:t>Szeptany, wyniki  spółki</w:t>
            </w:r>
            <w:bookmarkStart w:id="0" w:name="_GoBack"/>
            <w:bookmarkEnd w:id="0"/>
          </w:p>
        </w:tc>
        <w:tc>
          <w:tcPr>
            <w:tcW w:w="2552" w:type="dxa"/>
          </w:tcPr>
          <w:p w:rsidR="00613A1A" w:rsidRDefault="00280529" w:rsidP="00280529">
            <w:r>
              <w:t>Punkty obsługi</w:t>
            </w:r>
          </w:p>
        </w:tc>
      </w:tr>
      <w:tr w:rsidR="00613A1A" w:rsidTr="00613A1A">
        <w:tc>
          <w:tcPr>
            <w:tcW w:w="1151" w:type="dxa"/>
          </w:tcPr>
          <w:p w:rsidR="00613A1A" w:rsidRDefault="00613A1A">
            <w:r>
              <w:t>8.</w:t>
            </w:r>
          </w:p>
        </w:tc>
        <w:tc>
          <w:tcPr>
            <w:tcW w:w="2052" w:type="dxa"/>
          </w:tcPr>
          <w:p w:rsidR="00613A1A" w:rsidRDefault="00613A1A"/>
        </w:tc>
        <w:tc>
          <w:tcPr>
            <w:tcW w:w="2575" w:type="dxa"/>
          </w:tcPr>
          <w:p w:rsidR="00613A1A" w:rsidRDefault="00613A1A"/>
        </w:tc>
        <w:tc>
          <w:tcPr>
            <w:tcW w:w="1560" w:type="dxa"/>
          </w:tcPr>
          <w:p w:rsidR="00613A1A" w:rsidRDefault="00613A1A"/>
        </w:tc>
        <w:tc>
          <w:tcPr>
            <w:tcW w:w="1559" w:type="dxa"/>
          </w:tcPr>
          <w:p w:rsidR="00613A1A" w:rsidRDefault="00613A1A"/>
        </w:tc>
        <w:tc>
          <w:tcPr>
            <w:tcW w:w="2126" w:type="dxa"/>
          </w:tcPr>
          <w:p w:rsidR="00613A1A" w:rsidRDefault="00613A1A"/>
        </w:tc>
        <w:tc>
          <w:tcPr>
            <w:tcW w:w="2552" w:type="dxa"/>
          </w:tcPr>
          <w:p w:rsidR="00613A1A" w:rsidRDefault="00613A1A"/>
        </w:tc>
      </w:tr>
      <w:tr w:rsidR="00613A1A" w:rsidTr="00613A1A">
        <w:tc>
          <w:tcPr>
            <w:tcW w:w="1151" w:type="dxa"/>
          </w:tcPr>
          <w:p w:rsidR="00613A1A" w:rsidRDefault="00613A1A">
            <w:r>
              <w:t>9.</w:t>
            </w:r>
          </w:p>
        </w:tc>
        <w:tc>
          <w:tcPr>
            <w:tcW w:w="2052" w:type="dxa"/>
          </w:tcPr>
          <w:p w:rsidR="00613A1A" w:rsidRDefault="00613A1A"/>
        </w:tc>
        <w:tc>
          <w:tcPr>
            <w:tcW w:w="2575" w:type="dxa"/>
          </w:tcPr>
          <w:p w:rsidR="00613A1A" w:rsidRDefault="00613A1A"/>
        </w:tc>
        <w:tc>
          <w:tcPr>
            <w:tcW w:w="1560" w:type="dxa"/>
          </w:tcPr>
          <w:p w:rsidR="00613A1A" w:rsidRDefault="00613A1A"/>
        </w:tc>
        <w:tc>
          <w:tcPr>
            <w:tcW w:w="1559" w:type="dxa"/>
          </w:tcPr>
          <w:p w:rsidR="00613A1A" w:rsidRDefault="00613A1A"/>
        </w:tc>
        <w:tc>
          <w:tcPr>
            <w:tcW w:w="2126" w:type="dxa"/>
          </w:tcPr>
          <w:p w:rsidR="00613A1A" w:rsidRDefault="00613A1A"/>
        </w:tc>
        <w:tc>
          <w:tcPr>
            <w:tcW w:w="2552" w:type="dxa"/>
          </w:tcPr>
          <w:p w:rsidR="00613A1A" w:rsidRDefault="00613A1A"/>
        </w:tc>
      </w:tr>
      <w:tr w:rsidR="00613A1A" w:rsidTr="00613A1A">
        <w:tc>
          <w:tcPr>
            <w:tcW w:w="1151" w:type="dxa"/>
          </w:tcPr>
          <w:p w:rsidR="00613A1A" w:rsidRDefault="00613A1A">
            <w:r>
              <w:t>10.</w:t>
            </w:r>
          </w:p>
        </w:tc>
        <w:tc>
          <w:tcPr>
            <w:tcW w:w="2052" w:type="dxa"/>
          </w:tcPr>
          <w:p w:rsidR="00613A1A" w:rsidRDefault="00613A1A"/>
        </w:tc>
        <w:tc>
          <w:tcPr>
            <w:tcW w:w="2575" w:type="dxa"/>
          </w:tcPr>
          <w:p w:rsidR="00613A1A" w:rsidRDefault="00613A1A"/>
        </w:tc>
        <w:tc>
          <w:tcPr>
            <w:tcW w:w="1560" w:type="dxa"/>
          </w:tcPr>
          <w:p w:rsidR="00613A1A" w:rsidRDefault="00613A1A"/>
        </w:tc>
        <w:tc>
          <w:tcPr>
            <w:tcW w:w="1559" w:type="dxa"/>
          </w:tcPr>
          <w:p w:rsidR="00613A1A" w:rsidRDefault="00613A1A"/>
        </w:tc>
        <w:tc>
          <w:tcPr>
            <w:tcW w:w="2126" w:type="dxa"/>
          </w:tcPr>
          <w:p w:rsidR="00613A1A" w:rsidRDefault="00613A1A"/>
        </w:tc>
        <w:tc>
          <w:tcPr>
            <w:tcW w:w="2552" w:type="dxa"/>
          </w:tcPr>
          <w:p w:rsidR="00613A1A" w:rsidRDefault="00613A1A"/>
        </w:tc>
      </w:tr>
      <w:tr w:rsidR="00613A1A" w:rsidTr="00613A1A">
        <w:tc>
          <w:tcPr>
            <w:tcW w:w="1151" w:type="dxa"/>
          </w:tcPr>
          <w:p w:rsidR="00613A1A" w:rsidRDefault="00613A1A">
            <w:r>
              <w:t>11.</w:t>
            </w:r>
          </w:p>
        </w:tc>
        <w:tc>
          <w:tcPr>
            <w:tcW w:w="2052" w:type="dxa"/>
          </w:tcPr>
          <w:p w:rsidR="00613A1A" w:rsidRDefault="00613A1A"/>
        </w:tc>
        <w:tc>
          <w:tcPr>
            <w:tcW w:w="2575" w:type="dxa"/>
          </w:tcPr>
          <w:p w:rsidR="00613A1A" w:rsidRDefault="00613A1A"/>
        </w:tc>
        <w:tc>
          <w:tcPr>
            <w:tcW w:w="1560" w:type="dxa"/>
          </w:tcPr>
          <w:p w:rsidR="00613A1A" w:rsidRDefault="00613A1A"/>
        </w:tc>
        <w:tc>
          <w:tcPr>
            <w:tcW w:w="1559" w:type="dxa"/>
          </w:tcPr>
          <w:p w:rsidR="00613A1A" w:rsidRDefault="00613A1A"/>
        </w:tc>
        <w:tc>
          <w:tcPr>
            <w:tcW w:w="2126" w:type="dxa"/>
          </w:tcPr>
          <w:p w:rsidR="00613A1A" w:rsidRDefault="00613A1A"/>
        </w:tc>
        <w:tc>
          <w:tcPr>
            <w:tcW w:w="2552" w:type="dxa"/>
          </w:tcPr>
          <w:p w:rsidR="00613A1A" w:rsidRDefault="00613A1A"/>
        </w:tc>
      </w:tr>
      <w:tr w:rsidR="00613A1A" w:rsidTr="00613A1A">
        <w:tc>
          <w:tcPr>
            <w:tcW w:w="1151" w:type="dxa"/>
          </w:tcPr>
          <w:p w:rsidR="00613A1A" w:rsidRDefault="00613A1A">
            <w:r>
              <w:t>12.</w:t>
            </w:r>
          </w:p>
        </w:tc>
        <w:tc>
          <w:tcPr>
            <w:tcW w:w="2052" w:type="dxa"/>
          </w:tcPr>
          <w:p w:rsidR="00613A1A" w:rsidRDefault="00613A1A"/>
        </w:tc>
        <w:tc>
          <w:tcPr>
            <w:tcW w:w="2575" w:type="dxa"/>
          </w:tcPr>
          <w:p w:rsidR="00613A1A" w:rsidRDefault="00613A1A"/>
        </w:tc>
        <w:tc>
          <w:tcPr>
            <w:tcW w:w="1560" w:type="dxa"/>
          </w:tcPr>
          <w:p w:rsidR="00613A1A" w:rsidRDefault="00613A1A"/>
        </w:tc>
        <w:tc>
          <w:tcPr>
            <w:tcW w:w="1559" w:type="dxa"/>
          </w:tcPr>
          <w:p w:rsidR="00613A1A" w:rsidRDefault="00613A1A"/>
        </w:tc>
        <w:tc>
          <w:tcPr>
            <w:tcW w:w="2126" w:type="dxa"/>
          </w:tcPr>
          <w:p w:rsidR="00613A1A" w:rsidRDefault="00613A1A"/>
        </w:tc>
        <w:tc>
          <w:tcPr>
            <w:tcW w:w="2552" w:type="dxa"/>
          </w:tcPr>
          <w:p w:rsidR="00613A1A" w:rsidRDefault="00613A1A"/>
        </w:tc>
      </w:tr>
      <w:tr w:rsidR="00613A1A" w:rsidTr="00613A1A">
        <w:tc>
          <w:tcPr>
            <w:tcW w:w="1151" w:type="dxa"/>
          </w:tcPr>
          <w:p w:rsidR="00613A1A" w:rsidRDefault="00613A1A">
            <w:r>
              <w:t>13.</w:t>
            </w:r>
          </w:p>
        </w:tc>
        <w:tc>
          <w:tcPr>
            <w:tcW w:w="2052" w:type="dxa"/>
          </w:tcPr>
          <w:p w:rsidR="00613A1A" w:rsidRDefault="00613A1A"/>
        </w:tc>
        <w:tc>
          <w:tcPr>
            <w:tcW w:w="2575" w:type="dxa"/>
          </w:tcPr>
          <w:p w:rsidR="00613A1A" w:rsidRDefault="00613A1A"/>
        </w:tc>
        <w:tc>
          <w:tcPr>
            <w:tcW w:w="1560" w:type="dxa"/>
          </w:tcPr>
          <w:p w:rsidR="00613A1A" w:rsidRDefault="00613A1A"/>
        </w:tc>
        <w:tc>
          <w:tcPr>
            <w:tcW w:w="1559" w:type="dxa"/>
          </w:tcPr>
          <w:p w:rsidR="00613A1A" w:rsidRDefault="00613A1A"/>
        </w:tc>
        <w:tc>
          <w:tcPr>
            <w:tcW w:w="2126" w:type="dxa"/>
          </w:tcPr>
          <w:p w:rsidR="00613A1A" w:rsidRDefault="00613A1A"/>
        </w:tc>
        <w:tc>
          <w:tcPr>
            <w:tcW w:w="2552" w:type="dxa"/>
          </w:tcPr>
          <w:p w:rsidR="00613A1A" w:rsidRDefault="00613A1A"/>
        </w:tc>
      </w:tr>
    </w:tbl>
    <w:p w:rsidR="00613A1A" w:rsidRDefault="00613A1A"/>
    <w:sectPr w:rsidR="00613A1A" w:rsidSect="00613A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81C3F"/>
    <w:multiLevelType w:val="hybridMultilevel"/>
    <w:tmpl w:val="8B72F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1C"/>
    <w:rsid w:val="00280529"/>
    <w:rsid w:val="00613A1A"/>
    <w:rsid w:val="00C24B81"/>
    <w:rsid w:val="00C34CEA"/>
    <w:rsid w:val="00C85A1C"/>
    <w:rsid w:val="00D473F3"/>
    <w:rsid w:val="00D5357F"/>
    <w:rsid w:val="00D7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3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3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3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3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Kucab-Bak</dc:creator>
  <cp:lastModifiedBy>Katarzyna Kucab-Bak</cp:lastModifiedBy>
  <cp:revision>2</cp:revision>
  <dcterms:created xsi:type="dcterms:W3CDTF">2023-11-21T14:38:00Z</dcterms:created>
  <dcterms:modified xsi:type="dcterms:W3CDTF">2023-11-21T15:28:00Z</dcterms:modified>
</cp:coreProperties>
</file>